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871F" w14:textId="579CE053" w:rsidR="00F00363" w:rsidRDefault="007A5254" w:rsidP="008B7CAB">
      <w:r>
        <w:rPr>
          <w:noProof/>
        </w:rPr>
        <w:drawing>
          <wp:inline distT="0" distB="0" distL="0" distR="0" wp14:anchorId="43F4C51B" wp14:editId="37D17655">
            <wp:extent cx="5638800" cy="3192971"/>
            <wp:effectExtent l="0" t="0" r="0" b="7620"/>
            <wp:docPr id="1" name="Grafik 1" descr="Ein Bild, das Pflanze, Blume, Baum, Gänseblüm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änseblümchen.jpg"/>
                    <pic:cNvPicPr/>
                  </pic:nvPicPr>
                  <pic:blipFill>
                    <a:blip r:embed="rId5">
                      <a:extLst>
                        <a:ext uri="{28A0092B-C50C-407E-A947-70E740481C1C}">
                          <a14:useLocalDpi xmlns:a14="http://schemas.microsoft.com/office/drawing/2010/main" val="0"/>
                        </a:ext>
                      </a:extLst>
                    </a:blip>
                    <a:stretch>
                      <a:fillRect/>
                    </a:stretch>
                  </pic:blipFill>
                  <pic:spPr>
                    <a:xfrm>
                      <a:off x="0" y="0"/>
                      <a:ext cx="5667176" cy="3209039"/>
                    </a:xfrm>
                    <a:prstGeom prst="rect">
                      <a:avLst/>
                    </a:prstGeom>
                  </pic:spPr>
                </pic:pic>
              </a:graphicData>
            </a:graphic>
          </wp:inline>
        </w:drawing>
      </w:r>
      <w:r w:rsidR="008B7CAB">
        <w:tab/>
        <w:t xml:space="preserve">      </w:t>
      </w:r>
      <w:r w:rsidR="008B7CAB">
        <w:tab/>
      </w:r>
    </w:p>
    <w:p w14:paraId="4A247233" w14:textId="3856AF76" w:rsidR="008B7CAB" w:rsidRPr="00FA6C94" w:rsidRDefault="008B7CAB" w:rsidP="00C110AB">
      <w:pPr>
        <w:spacing w:after="0" w:line="240" w:lineRule="auto"/>
        <w:rPr>
          <w:rFonts w:ascii="Times New Roman" w:eastAsia="Times New Roman" w:hAnsi="Times New Roman" w:cs="Times New Roman"/>
          <w:b/>
          <w:bCs/>
          <w:sz w:val="24"/>
          <w:szCs w:val="24"/>
          <w:lang w:val="de-DE" w:eastAsia="de-AT"/>
        </w:rPr>
        <w:sectPr w:rsidR="008B7CAB" w:rsidRPr="00FA6C94">
          <w:pgSz w:w="11906" w:h="16838"/>
          <w:pgMar w:top="1417" w:right="1417" w:bottom="1134" w:left="1417" w:header="708" w:footer="708" w:gutter="0"/>
          <w:cols w:space="708"/>
          <w:docGrid w:linePitch="360"/>
        </w:sectPr>
      </w:pPr>
    </w:p>
    <w:p w14:paraId="733DE25F" w14:textId="2CDD0ABE" w:rsidR="00C110AB" w:rsidRPr="00476AED" w:rsidRDefault="00BB6213" w:rsidP="008D6620">
      <w:pPr>
        <w:spacing w:after="0" w:line="240" w:lineRule="auto"/>
        <w:jc w:val="both"/>
        <w:rPr>
          <w:rFonts w:ascii="Times New Roman" w:eastAsia="Times New Roman" w:hAnsi="Times New Roman" w:cs="Times New Roman"/>
          <w:b/>
          <w:bCs/>
          <w:color w:val="4F6228" w:themeColor="accent3" w:themeShade="80"/>
          <w:sz w:val="24"/>
          <w:szCs w:val="24"/>
          <w:lang w:val="de-DE" w:eastAsia="de-AT"/>
        </w:rPr>
      </w:pPr>
      <w:r w:rsidRPr="00476AED">
        <w:rPr>
          <w:rFonts w:ascii="Times New Roman" w:eastAsia="Times New Roman" w:hAnsi="Times New Roman" w:cs="Times New Roman"/>
          <w:b/>
          <w:bCs/>
          <w:color w:val="4F6228" w:themeColor="accent3" w:themeShade="80"/>
          <w:sz w:val="24"/>
          <w:szCs w:val="24"/>
          <w:lang w:val="de-DE" w:eastAsia="de-AT"/>
        </w:rPr>
        <w:t>D</w:t>
      </w:r>
      <w:r w:rsidR="001A2EE3" w:rsidRPr="00476AED">
        <w:rPr>
          <w:rFonts w:ascii="Times New Roman" w:eastAsia="Times New Roman" w:hAnsi="Times New Roman" w:cs="Times New Roman"/>
          <w:b/>
          <w:bCs/>
          <w:color w:val="4F6228" w:themeColor="accent3" w:themeShade="80"/>
          <w:sz w:val="24"/>
          <w:szCs w:val="24"/>
          <w:lang w:val="de-DE" w:eastAsia="de-AT"/>
        </w:rPr>
        <w:t xml:space="preserve">as Gänseblümchen </w:t>
      </w:r>
      <w:r w:rsidR="00CB36EF" w:rsidRPr="00476AED">
        <w:rPr>
          <w:rFonts w:ascii="Times New Roman" w:eastAsia="Times New Roman" w:hAnsi="Times New Roman" w:cs="Times New Roman"/>
          <w:b/>
          <w:bCs/>
          <w:color w:val="4F6228" w:themeColor="accent3" w:themeShade="80"/>
          <w:sz w:val="24"/>
          <w:szCs w:val="24"/>
          <w:lang w:val="de-DE" w:eastAsia="de-AT"/>
        </w:rPr>
        <w:t>(Bellis</w:t>
      </w:r>
      <w:r w:rsidR="0017116D">
        <w:rPr>
          <w:rFonts w:ascii="Times New Roman" w:eastAsia="Times New Roman" w:hAnsi="Times New Roman" w:cs="Times New Roman"/>
          <w:b/>
          <w:bCs/>
          <w:color w:val="4F6228" w:themeColor="accent3" w:themeShade="80"/>
          <w:sz w:val="24"/>
          <w:szCs w:val="24"/>
          <w:lang w:val="de-DE" w:eastAsia="de-AT"/>
        </w:rPr>
        <w:t xml:space="preserve"> </w:t>
      </w:r>
      <w:r w:rsidR="00CB36EF" w:rsidRPr="00476AED">
        <w:rPr>
          <w:rFonts w:ascii="Times New Roman" w:eastAsia="Times New Roman" w:hAnsi="Times New Roman" w:cs="Times New Roman"/>
          <w:b/>
          <w:bCs/>
          <w:color w:val="4F6228" w:themeColor="accent3" w:themeShade="80"/>
          <w:sz w:val="24"/>
          <w:szCs w:val="24"/>
          <w:lang w:val="de-DE" w:eastAsia="de-AT"/>
        </w:rPr>
        <w:t xml:space="preserve">perennis) </w:t>
      </w:r>
      <w:r w:rsidR="001A2EE3" w:rsidRPr="00476AED">
        <w:rPr>
          <w:rFonts w:ascii="Times New Roman" w:eastAsia="Times New Roman" w:hAnsi="Times New Roman" w:cs="Times New Roman"/>
          <w:b/>
          <w:bCs/>
          <w:color w:val="4F6228" w:themeColor="accent3" w:themeShade="80"/>
          <w:sz w:val="24"/>
          <w:szCs w:val="24"/>
          <w:lang w:val="de-DE" w:eastAsia="de-AT"/>
        </w:rPr>
        <w:t>als Heilpflanze</w:t>
      </w:r>
    </w:p>
    <w:p w14:paraId="28223A2B" w14:textId="77777777" w:rsidR="00472004" w:rsidRPr="00476AED" w:rsidRDefault="00472004" w:rsidP="008D6620">
      <w:pPr>
        <w:spacing w:after="0" w:line="240" w:lineRule="auto"/>
        <w:jc w:val="both"/>
        <w:rPr>
          <w:rFonts w:ascii="Times New Roman" w:eastAsia="Times New Roman" w:hAnsi="Times New Roman" w:cs="Times New Roman"/>
          <w:bCs/>
          <w:color w:val="4F6228" w:themeColor="accent3" w:themeShade="80"/>
          <w:sz w:val="24"/>
          <w:szCs w:val="24"/>
          <w:lang w:val="de-DE" w:eastAsia="de-AT"/>
        </w:rPr>
      </w:pPr>
    </w:p>
    <w:p w14:paraId="441E4D93" w14:textId="44BA0C8A" w:rsidR="00F817F7" w:rsidRPr="00476AED" w:rsidRDefault="002F2793" w:rsidP="008D6620">
      <w:pPr>
        <w:spacing w:after="0" w:line="240" w:lineRule="auto"/>
        <w:jc w:val="both"/>
        <w:rPr>
          <w:rFonts w:ascii="Times New Roman" w:eastAsia="Times New Roman" w:hAnsi="Times New Roman" w:cs="Times New Roman"/>
          <w:bCs/>
          <w:color w:val="4F6228" w:themeColor="accent3" w:themeShade="80"/>
          <w:sz w:val="20"/>
          <w:szCs w:val="20"/>
          <w:lang w:val="de-DE" w:eastAsia="de-AT"/>
        </w:rPr>
      </w:pPr>
      <w:r w:rsidRPr="00476AED">
        <w:rPr>
          <w:rFonts w:ascii="Times New Roman" w:eastAsia="Times New Roman" w:hAnsi="Times New Roman" w:cs="Times New Roman"/>
          <w:bCs/>
          <w:color w:val="4F6228" w:themeColor="accent3" w:themeShade="80"/>
          <w:sz w:val="20"/>
          <w:szCs w:val="20"/>
          <w:lang w:val="de-DE" w:eastAsia="de-AT"/>
        </w:rPr>
        <w:t xml:space="preserve">Selbst dem härtesten Frost widersteht diese liebliche Pflanze </w:t>
      </w:r>
      <w:proofErr w:type="gramStart"/>
      <w:r w:rsidRPr="00476AED">
        <w:rPr>
          <w:rFonts w:ascii="Times New Roman" w:eastAsia="Times New Roman" w:hAnsi="Times New Roman" w:cs="Times New Roman"/>
          <w:bCs/>
          <w:color w:val="4F6228" w:themeColor="accent3" w:themeShade="80"/>
          <w:sz w:val="20"/>
          <w:szCs w:val="20"/>
          <w:lang w:val="de-DE" w:eastAsia="de-AT"/>
        </w:rPr>
        <w:t>mit ihren vielen Volksnamen</w:t>
      </w:r>
      <w:proofErr w:type="gramEnd"/>
      <w:r w:rsidRPr="00476AED">
        <w:rPr>
          <w:rFonts w:ascii="Times New Roman" w:eastAsia="Times New Roman" w:hAnsi="Times New Roman" w:cs="Times New Roman"/>
          <w:bCs/>
          <w:color w:val="4F6228" w:themeColor="accent3" w:themeShade="80"/>
          <w:sz w:val="20"/>
          <w:szCs w:val="20"/>
          <w:lang w:val="de-DE" w:eastAsia="de-AT"/>
        </w:rPr>
        <w:t xml:space="preserve"> wie z.B. Maßliebchen, Tausendschön und </w:t>
      </w:r>
      <w:proofErr w:type="spellStart"/>
      <w:r w:rsidRPr="00476AED">
        <w:rPr>
          <w:rFonts w:ascii="Times New Roman" w:eastAsia="Times New Roman" w:hAnsi="Times New Roman" w:cs="Times New Roman"/>
          <w:bCs/>
          <w:color w:val="4F6228" w:themeColor="accent3" w:themeShade="80"/>
          <w:sz w:val="20"/>
          <w:szCs w:val="20"/>
          <w:lang w:val="de-DE" w:eastAsia="de-AT"/>
        </w:rPr>
        <w:t>Gänseliese</w:t>
      </w:r>
      <w:proofErr w:type="spellEnd"/>
      <w:r w:rsidRPr="00476AED">
        <w:rPr>
          <w:rFonts w:ascii="Times New Roman" w:eastAsia="Times New Roman" w:hAnsi="Times New Roman" w:cs="Times New Roman"/>
          <w:bCs/>
          <w:color w:val="4F6228" w:themeColor="accent3" w:themeShade="80"/>
          <w:sz w:val="20"/>
          <w:szCs w:val="20"/>
          <w:lang w:val="de-DE" w:eastAsia="de-AT"/>
        </w:rPr>
        <w:t xml:space="preserve">, die fast jedes Kind kennt, die kaum verwechselt wird und die praktisch überall vorkommt, wo der Boden etwas lehmig ist. So finden wir das Gänseblümchen </w:t>
      </w:r>
      <w:r w:rsidR="00476AED" w:rsidRPr="00476AED">
        <w:rPr>
          <w:rFonts w:ascii="Times New Roman" w:eastAsia="Times New Roman" w:hAnsi="Times New Roman" w:cs="Times New Roman"/>
          <w:bCs/>
          <w:color w:val="4F6228" w:themeColor="accent3" w:themeShade="80"/>
          <w:sz w:val="20"/>
          <w:szCs w:val="20"/>
          <w:lang w:val="de-DE" w:eastAsia="de-AT"/>
        </w:rPr>
        <w:t xml:space="preserve">als mehrjährigen Korbblütler </w:t>
      </w:r>
      <w:r w:rsidRPr="00476AED">
        <w:rPr>
          <w:rFonts w:ascii="Times New Roman" w:eastAsia="Times New Roman" w:hAnsi="Times New Roman" w:cs="Times New Roman"/>
          <w:bCs/>
          <w:color w:val="4F6228" w:themeColor="accent3" w:themeShade="80"/>
          <w:sz w:val="20"/>
          <w:szCs w:val="20"/>
          <w:lang w:val="de-DE" w:eastAsia="de-AT"/>
        </w:rPr>
        <w:t>überall dort, wo auch Gras wächst, an Weg- und Feldrändern und vor allem im eigenen Garten</w:t>
      </w:r>
      <w:r w:rsidR="00476AED" w:rsidRPr="00476AED">
        <w:rPr>
          <w:rFonts w:ascii="Times New Roman" w:eastAsia="Times New Roman" w:hAnsi="Times New Roman" w:cs="Times New Roman"/>
          <w:bCs/>
          <w:color w:val="4F6228" w:themeColor="accent3" w:themeShade="80"/>
          <w:sz w:val="20"/>
          <w:szCs w:val="20"/>
          <w:lang w:val="de-DE" w:eastAsia="de-AT"/>
        </w:rPr>
        <w:t>, wo es an geschützten Stellen sogar im Winter blüht.</w:t>
      </w:r>
    </w:p>
    <w:p w14:paraId="5992E4F4" w14:textId="77777777" w:rsidR="005B6372" w:rsidRPr="00FA6C94" w:rsidRDefault="005B6372" w:rsidP="008D6620">
      <w:pPr>
        <w:spacing w:after="0" w:line="240" w:lineRule="auto"/>
        <w:jc w:val="both"/>
        <w:rPr>
          <w:rFonts w:ascii="Times New Roman" w:eastAsia="Times New Roman" w:hAnsi="Times New Roman" w:cs="Times New Roman"/>
          <w:b/>
          <w:bCs/>
          <w:sz w:val="24"/>
          <w:szCs w:val="24"/>
          <w:lang w:val="de-DE" w:eastAsia="de-AT"/>
        </w:rPr>
      </w:pPr>
    </w:p>
    <w:p w14:paraId="73665BB3" w14:textId="77777777" w:rsidR="00C110AB" w:rsidRPr="00377184" w:rsidRDefault="00C110AB" w:rsidP="008D6620">
      <w:pPr>
        <w:spacing w:after="0" w:line="240" w:lineRule="auto"/>
        <w:jc w:val="both"/>
        <w:rPr>
          <w:rFonts w:ascii="Times New Roman" w:eastAsia="Times New Roman" w:hAnsi="Times New Roman" w:cs="Times New Roman"/>
          <w:b/>
          <w:bCs/>
          <w:color w:val="4F6228" w:themeColor="accent3" w:themeShade="80"/>
          <w:sz w:val="24"/>
          <w:szCs w:val="24"/>
          <w:lang w:val="de-DE" w:eastAsia="de-AT"/>
        </w:rPr>
      </w:pPr>
      <w:r w:rsidRPr="00377184">
        <w:rPr>
          <w:rFonts w:ascii="Times New Roman" w:eastAsia="Times New Roman" w:hAnsi="Times New Roman" w:cs="Times New Roman"/>
          <w:b/>
          <w:bCs/>
          <w:color w:val="4F6228" w:themeColor="accent3" w:themeShade="80"/>
          <w:sz w:val="24"/>
          <w:szCs w:val="24"/>
          <w:lang w:val="de-DE" w:eastAsia="de-AT"/>
        </w:rPr>
        <w:t>Verwendung als Heilpflanze in der Hausapotheke</w:t>
      </w:r>
    </w:p>
    <w:p w14:paraId="38D8D3EB" w14:textId="77777777" w:rsidR="00C110AB" w:rsidRPr="00377184" w:rsidRDefault="00C110AB" w:rsidP="008D6620">
      <w:pPr>
        <w:spacing w:after="0" w:line="240" w:lineRule="auto"/>
        <w:jc w:val="both"/>
        <w:rPr>
          <w:rFonts w:ascii="Times New Roman" w:eastAsia="Times New Roman" w:hAnsi="Times New Roman" w:cs="Times New Roman"/>
          <w:b/>
          <w:bCs/>
          <w:color w:val="4F6228" w:themeColor="accent3" w:themeShade="80"/>
          <w:sz w:val="20"/>
          <w:szCs w:val="20"/>
          <w:lang w:val="de-DE" w:eastAsia="de-AT"/>
        </w:rPr>
      </w:pPr>
    </w:p>
    <w:p w14:paraId="419FBB15" w14:textId="1BBA48FE" w:rsidR="00016BC9" w:rsidRPr="00377184" w:rsidRDefault="00476AED" w:rsidP="008D6620">
      <w:pPr>
        <w:jc w:val="both"/>
        <w:rPr>
          <w:rFonts w:ascii="Times New Roman" w:eastAsia="Times New Roman" w:hAnsi="Times New Roman" w:cs="Times New Roman"/>
          <w:bCs/>
          <w:color w:val="4F6228" w:themeColor="accent3" w:themeShade="80"/>
          <w:sz w:val="20"/>
          <w:szCs w:val="20"/>
          <w:lang w:val="de-DE" w:eastAsia="de-AT"/>
        </w:rPr>
      </w:pPr>
      <w:r w:rsidRPr="00377184">
        <w:rPr>
          <w:rFonts w:ascii="Times New Roman" w:eastAsia="Times New Roman" w:hAnsi="Times New Roman" w:cs="Times New Roman"/>
          <w:bCs/>
          <w:color w:val="4F6228" w:themeColor="accent3" w:themeShade="80"/>
          <w:sz w:val="20"/>
          <w:szCs w:val="20"/>
          <w:lang w:val="de-DE" w:eastAsia="de-AT"/>
        </w:rPr>
        <w:t>Auf Grund der blutreinigenden, schleimlösenden, wassertreibenden</w:t>
      </w:r>
      <w:r w:rsidR="00377184" w:rsidRPr="00377184">
        <w:rPr>
          <w:rFonts w:ascii="Times New Roman" w:eastAsia="Times New Roman" w:hAnsi="Times New Roman" w:cs="Times New Roman"/>
          <w:bCs/>
          <w:color w:val="4F6228" w:themeColor="accent3" w:themeShade="80"/>
          <w:sz w:val="20"/>
          <w:szCs w:val="20"/>
          <w:lang w:val="de-DE" w:eastAsia="de-AT"/>
        </w:rPr>
        <w:t xml:space="preserve"> und </w:t>
      </w:r>
      <w:r w:rsidRPr="00377184">
        <w:rPr>
          <w:rFonts w:ascii="Times New Roman" w:eastAsia="Times New Roman" w:hAnsi="Times New Roman" w:cs="Times New Roman"/>
          <w:bCs/>
          <w:color w:val="4F6228" w:themeColor="accent3" w:themeShade="80"/>
          <w:sz w:val="20"/>
          <w:szCs w:val="20"/>
          <w:lang w:val="de-DE" w:eastAsia="de-AT"/>
        </w:rPr>
        <w:t>entzündungshemmenden</w:t>
      </w:r>
      <w:r w:rsidR="00377184" w:rsidRPr="00377184">
        <w:rPr>
          <w:rFonts w:ascii="Times New Roman" w:eastAsia="Times New Roman" w:hAnsi="Times New Roman" w:cs="Times New Roman"/>
          <w:bCs/>
          <w:color w:val="4F6228" w:themeColor="accent3" w:themeShade="80"/>
          <w:sz w:val="20"/>
          <w:szCs w:val="20"/>
          <w:lang w:val="de-DE" w:eastAsia="de-AT"/>
        </w:rPr>
        <w:t xml:space="preserve"> </w:t>
      </w:r>
      <w:r w:rsidRPr="00377184">
        <w:rPr>
          <w:rFonts w:ascii="Times New Roman" w:eastAsia="Times New Roman" w:hAnsi="Times New Roman" w:cs="Times New Roman"/>
          <w:bCs/>
          <w:color w:val="4F6228" w:themeColor="accent3" w:themeShade="80"/>
          <w:sz w:val="20"/>
          <w:szCs w:val="20"/>
          <w:lang w:val="de-DE" w:eastAsia="de-AT"/>
        </w:rPr>
        <w:t>Eigenschaften wird das Gänseblümchen in der Volksmedizin verwendet bei:</w:t>
      </w:r>
    </w:p>
    <w:p w14:paraId="5CE24247" w14:textId="36F1E9EC" w:rsidR="00377184" w:rsidRPr="00377184" w:rsidRDefault="00476AED" w:rsidP="008D6620">
      <w:pPr>
        <w:jc w:val="both"/>
        <w:rPr>
          <w:rFonts w:ascii="Times New Roman" w:eastAsia="Times New Roman" w:hAnsi="Times New Roman" w:cs="Times New Roman"/>
          <w:bCs/>
          <w:color w:val="4F6228" w:themeColor="accent3" w:themeShade="80"/>
          <w:sz w:val="20"/>
          <w:szCs w:val="20"/>
          <w:lang w:val="de-DE" w:eastAsia="de-AT"/>
        </w:rPr>
      </w:pPr>
      <w:r w:rsidRPr="00377184">
        <w:rPr>
          <w:rFonts w:ascii="Times New Roman" w:eastAsia="Times New Roman" w:hAnsi="Times New Roman" w:cs="Times New Roman"/>
          <w:bCs/>
          <w:color w:val="4F6228" w:themeColor="accent3" w:themeShade="80"/>
          <w:sz w:val="20"/>
          <w:szCs w:val="20"/>
          <w:lang w:val="de-DE" w:eastAsia="de-AT"/>
        </w:rPr>
        <w:t>Entzündungen und Irritationen auf der Haut und im Mund (Schleimhaut)</w:t>
      </w:r>
      <w:r w:rsidR="00377184" w:rsidRPr="00377184">
        <w:rPr>
          <w:rFonts w:ascii="Times New Roman" w:eastAsia="Times New Roman" w:hAnsi="Times New Roman" w:cs="Times New Roman"/>
          <w:bCs/>
          <w:color w:val="4F6228" w:themeColor="accent3" w:themeShade="80"/>
          <w:sz w:val="20"/>
          <w:szCs w:val="20"/>
          <w:lang w:val="de-DE" w:eastAsia="de-AT"/>
        </w:rPr>
        <w:t>, bei Entzündungen im Darm, der Muskeln und Sehnen und bei Gelenksbeschwerden (rheumatischen Beschwerden) sowie bei Entzündungen der Atemwege und bei Leber-, Nieren- und Blasenbeschwerden.</w:t>
      </w:r>
    </w:p>
    <w:p w14:paraId="27D8E82D" w14:textId="67662EDE" w:rsidR="00684E8B" w:rsidRPr="00012156" w:rsidRDefault="00084DB0" w:rsidP="008D6620">
      <w:pPr>
        <w:jc w:val="both"/>
        <w:rPr>
          <w:rFonts w:ascii="Times New Roman" w:hAnsi="Times New Roman" w:cs="Times New Roman"/>
          <w:b/>
          <w:color w:val="4F6228" w:themeColor="accent3" w:themeShade="80"/>
          <w:sz w:val="20"/>
          <w:szCs w:val="20"/>
        </w:rPr>
      </w:pPr>
      <w:r w:rsidRPr="00012156">
        <w:rPr>
          <w:rFonts w:ascii="Times New Roman" w:hAnsi="Times New Roman" w:cs="Times New Roman"/>
          <w:b/>
          <w:color w:val="4F6228" w:themeColor="accent3" w:themeShade="80"/>
          <w:sz w:val="20"/>
          <w:szCs w:val="20"/>
        </w:rPr>
        <w:t>Verwendungsmöglichkeiten</w:t>
      </w:r>
      <w:r w:rsidR="00377184" w:rsidRPr="00012156">
        <w:rPr>
          <w:rFonts w:ascii="Times New Roman" w:hAnsi="Times New Roman" w:cs="Times New Roman"/>
          <w:b/>
          <w:color w:val="4F6228" w:themeColor="accent3" w:themeShade="80"/>
          <w:sz w:val="20"/>
          <w:szCs w:val="20"/>
        </w:rPr>
        <w:t xml:space="preserve"> als Tee</w:t>
      </w:r>
      <w:r w:rsidR="00012156" w:rsidRPr="00012156">
        <w:rPr>
          <w:rFonts w:ascii="Times New Roman" w:hAnsi="Times New Roman" w:cs="Times New Roman"/>
          <w:b/>
          <w:color w:val="4F6228" w:themeColor="accent3" w:themeShade="80"/>
          <w:sz w:val="20"/>
          <w:szCs w:val="20"/>
        </w:rPr>
        <w:t xml:space="preserve"> und als Salbe</w:t>
      </w:r>
    </w:p>
    <w:p w14:paraId="474FCE21" w14:textId="3617D1F3" w:rsidR="00F54203" w:rsidRDefault="00377184" w:rsidP="008D6620">
      <w:pPr>
        <w:jc w:val="both"/>
        <w:rPr>
          <w:rFonts w:ascii="Times New Roman" w:hAnsi="Times New Roman" w:cs="Times New Roman"/>
          <w:color w:val="4F6228" w:themeColor="accent3" w:themeShade="80"/>
          <w:sz w:val="20"/>
          <w:szCs w:val="20"/>
        </w:rPr>
      </w:pPr>
      <w:r w:rsidRPr="00012156">
        <w:rPr>
          <w:rFonts w:ascii="Times New Roman" w:hAnsi="Times New Roman" w:cs="Times New Roman"/>
          <w:color w:val="4F6228" w:themeColor="accent3" w:themeShade="80"/>
          <w:sz w:val="20"/>
          <w:szCs w:val="20"/>
        </w:rPr>
        <w:t>Bei Husten, Katarrhen, Gicht und Magen</w:t>
      </w:r>
      <w:r w:rsidR="00012156" w:rsidRPr="00012156">
        <w:rPr>
          <w:rFonts w:ascii="Times New Roman" w:hAnsi="Times New Roman" w:cs="Times New Roman"/>
          <w:color w:val="4F6228" w:themeColor="accent3" w:themeShade="80"/>
          <w:sz w:val="20"/>
          <w:szCs w:val="20"/>
        </w:rPr>
        <w:t xml:space="preserve">- und Darmschmerzen sowie bei Leber-, Nieren und Blasenbeschwerden </w:t>
      </w:r>
      <w:r w:rsidRPr="00012156">
        <w:rPr>
          <w:rFonts w:ascii="Times New Roman" w:hAnsi="Times New Roman" w:cs="Times New Roman"/>
          <w:color w:val="4F6228" w:themeColor="accent3" w:themeShade="80"/>
          <w:sz w:val="20"/>
          <w:szCs w:val="20"/>
        </w:rPr>
        <w:t xml:space="preserve">trinkt man den Tee der Pflanze. Man übergießt 2 </w:t>
      </w:r>
      <w:r w:rsidR="00012156" w:rsidRPr="00012156">
        <w:rPr>
          <w:rFonts w:ascii="Times New Roman" w:hAnsi="Times New Roman" w:cs="Times New Roman"/>
          <w:color w:val="4F6228" w:themeColor="accent3" w:themeShade="80"/>
          <w:sz w:val="20"/>
          <w:szCs w:val="20"/>
        </w:rPr>
        <w:t>Essl</w:t>
      </w:r>
      <w:r w:rsidRPr="00012156">
        <w:rPr>
          <w:rFonts w:ascii="Times New Roman" w:hAnsi="Times New Roman" w:cs="Times New Roman"/>
          <w:color w:val="4F6228" w:themeColor="accent3" w:themeShade="80"/>
          <w:sz w:val="20"/>
          <w:szCs w:val="20"/>
        </w:rPr>
        <w:t xml:space="preserve">öffel der frisch gesammelten Blütenköpfe mit </w:t>
      </w:r>
      <w:r w:rsidR="00012156" w:rsidRPr="00012156">
        <w:rPr>
          <w:rFonts w:ascii="Times New Roman" w:hAnsi="Times New Roman" w:cs="Times New Roman"/>
          <w:color w:val="4F6228" w:themeColor="accent3" w:themeShade="80"/>
          <w:sz w:val="20"/>
          <w:szCs w:val="20"/>
        </w:rPr>
        <w:t>1/2</w:t>
      </w:r>
      <w:r w:rsidRPr="00012156">
        <w:rPr>
          <w:rFonts w:ascii="Times New Roman" w:hAnsi="Times New Roman" w:cs="Times New Roman"/>
          <w:color w:val="4F6228" w:themeColor="accent3" w:themeShade="80"/>
          <w:sz w:val="20"/>
          <w:szCs w:val="20"/>
        </w:rPr>
        <w:t xml:space="preserve"> l siedendem Wasser und lässt den Tee 10 Minuten ziehen.</w:t>
      </w:r>
      <w:r w:rsidR="00012156" w:rsidRPr="00012156">
        <w:rPr>
          <w:rFonts w:ascii="Times New Roman" w:hAnsi="Times New Roman" w:cs="Times New Roman"/>
          <w:color w:val="4F6228" w:themeColor="accent3" w:themeShade="80"/>
          <w:sz w:val="20"/>
          <w:szCs w:val="20"/>
        </w:rPr>
        <w:t xml:space="preserve"> </w:t>
      </w:r>
    </w:p>
    <w:p w14:paraId="49ED612F" w14:textId="77777777" w:rsidR="00012156" w:rsidRPr="00012156" w:rsidRDefault="00012156" w:rsidP="00012156">
      <w:pPr>
        <w:jc w:val="both"/>
        <w:rPr>
          <w:rFonts w:ascii="Times New Roman" w:hAnsi="Times New Roman" w:cs="Times New Roman"/>
          <w:color w:val="4F6228" w:themeColor="accent3" w:themeShade="80"/>
          <w:sz w:val="20"/>
          <w:szCs w:val="20"/>
        </w:rPr>
      </w:pPr>
      <w:r w:rsidRPr="00012156">
        <w:rPr>
          <w:rFonts w:ascii="Times New Roman" w:hAnsi="Times New Roman" w:cs="Times New Roman"/>
          <w:b/>
          <w:bCs/>
          <w:color w:val="4F6228" w:themeColor="accent3" w:themeShade="80"/>
          <w:sz w:val="20"/>
          <w:szCs w:val="20"/>
        </w:rPr>
        <w:t>Achtung:</w:t>
      </w:r>
      <w:r w:rsidRPr="00012156">
        <w:rPr>
          <w:rFonts w:ascii="Times New Roman" w:hAnsi="Times New Roman" w:cs="Times New Roman"/>
          <w:color w:val="4F6228" w:themeColor="accent3" w:themeShade="80"/>
          <w:sz w:val="20"/>
          <w:szCs w:val="20"/>
        </w:rPr>
        <w:t xml:space="preserve"> Durch den Gerbstoffgehalt wirkt dieser Tee leicht stopfend! 2-3 Tassen pro Tag sollten nicht überschritten werden.</w:t>
      </w:r>
    </w:p>
    <w:p w14:paraId="3E1CC3EF" w14:textId="5F4D6A82" w:rsidR="00377184" w:rsidRDefault="00012156" w:rsidP="008D6620">
      <w:pPr>
        <w:jc w:val="both"/>
        <w:rPr>
          <w:rFonts w:ascii="Times New Roman" w:hAnsi="Times New Roman" w:cs="Times New Roman"/>
          <w:sz w:val="20"/>
          <w:szCs w:val="20"/>
        </w:rPr>
      </w:pPr>
      <w:r>
        <w:rPr>
          <w:rFonts w:ascii="Times New Roman" w:hAnsi="Times New Roman" w:cs="Times New Roman"/>
          <w:color w:val="4F6228" w:themeColor="accent3" w:themeShade="80"/>
          <w:sz w:val="20"/>
          <w:szCs w:val="20"/>
        </w:rPr>
        <w:t>Die Verwendung in einer Salbe</w:t>
      </w:r>
      <w:r w:rsidR="0017116D">
        <w:rPr>
          <w:rFonts w:ascii="Times New Roman" w:hAnsi="Times New Roman" w:cs="Times New Roman"/>
          <w:color w:val="4F6228" w:themeColor="accent3" w:themeShade="80"/>
          <w:sz w:val="20"/>
          <w:szCs w:val="20"/>
        </w:rPr>
        <w:t>/im Balsam</w:t>
      </w:r>
      <w:r>
        <w:rPr>
          <w:rFonts w:ascii="Times New Roman" w:hAnsi="Times New Roman" w:cs="Times New Roman"/>
          <w:color w:val="4F6228" w:themeColor="accent3" w:themeShade="80"/>
          <w:sz w:val="20"/>
          <w:szCs w:val="20"/>
        </w:rPr>
        <w:t xml:space="preserve"> wird empf</w:t>
      </w:r>
      <w:r w:rsidR="002F677A">
        <w:rPr>
          <w:rFonts w:ascii="Times New Roman" w:hAnsi="Times New Roman" w:cs="Times New Roman"/>
          <w:color w:val="4F6228" w:themeColor="accent3" w:themeShade="80"/>
          <w:sz w:val="20"/>
          <w:szCs w:val="20"/>
        </w:rPr>
        <w:t>o</w:t>
      </w:r>
      <w:r>
        <w:rPr>
          <w:rFonts w:ascii="Times New Roman" w:hAnsi="Times New Roman" w:cs="Times New Roman"/>
          <w:color w:val="4F6228" w:themeColor="accent3" w:themeShade="80"/>
          <w:sz w:val="20"/>
          <w:szCs w:val="20"/>
        </w:rPr>
        <w:t>hlen bei Verletzungen der Haut wie Schürfwunden, schlecht heilenden Wunden oder Ekzemen, bei Prellungen, Verstauchungen sowie Muskel- und Gelenksschmerzen.</w:t>
      </w:r>
    </w:p>
    <w:p w14:paraId="5BA3A247" w14:textId="77777777" w:rsidR="007B13AA" w:rsidRPr="002F677A" w:rsidRDefault="00F54203" w:rsidP="008D6620">
      <w:pPr>
        <w:jc w:val="both"/>
        <w:rPr>
          <w:rFonts w:ascii="Times New Roman" w:hAnsi="Times New Roman" w:cs="Times New Roman"/>
          <w:b/>
          <w:color w:val="4F6228" w:themeColor="accent3" w:themeShade="80"/>
          <w:sz w:val="20"/>
          <w:szCs w:val="20"/>
        </w:rPr>
      </w:pPr>
      <w:r w:rsidRPr="002F677A">
        <w:rPr>
          <w:rFonts w:ascii="Times New Roman" w:hAnsi="Times New Roman" w:cs="Times New Roman"/>
          <w:b/>
          <w:color w:val="4F6228" w:themeColor="accent3" w:themeShade="80"/>
          <w:sz w:val="20"/>
          <w:szCs w:val="20"/>
        </w:rPr>
        <w:t>Verwendung in der Küche</w:t>
      </w:r>
    </w:p>
    <w:p w14:paraId="2F9552EA" w14:textId="3B415C1A" w:rsidR="00F54203" w:rsidRPr="002F677A" w:rsidRDefault="002F677A" w:rsidP="008D6620">
      <w:pPr>
        <w:jc w:val="both"/>
        <w:rPr>
          <w:rFonts w:ascii="Times New Roman" w:hAnsi="Times New Roman" w:cs="Times New Roman"/>
          <w:color w:val="4F6228" w:themeColor="accent3" w:themeShade="80"/>
          <w:sz w:val="20"/>
          <w:szCs w:val="20"/>
        </w:rPr>
      </w:pPr>
      <w:r w:rsidRPr="002F677A">
        <w:rPr>
          <w:rFonts w:ascii="Times New Roman" w:hAnsi="Times New Roman" w:cs="Times New Roman"/>
          <w:color w:val="4F6228" w:themeColor="accent3" w:themeShade="80"/>
          <w:sz w:val="20"/>
          <w:szCs w:val="20"/>
        </w:rPr>
        <w:t>Als Dekoration am Salat oder am Frühlingsaufstrich sind Gänseblümchen eine Augenweide und schmecken auch hervorragend als Kapernersatz (Verwendung der Blütenknospen). Aus den jungen grünen Blättern lässt sich ein hervorragendes Pesto zubereiten.</w:t>
      </w:r>
      <w:r>
        <w:rPr>
          <w:rFonts w:ascii="Times New Roman" w:hAnsi="Times New Roman" w:cs="Times New Roman"/>
          <w:color w:val="4F6228" w:themeColor="accent3" w:themeShade="80"/>
          <w:sz w:val="20"/>
          <w:szCs w:val="20"/>
        </w:rPr>
        <w:t xml:space="preserve"> Zu Ostern werden die Blüten sehr gerne der sogenannten „Gründonnerstagssuppe“ beigefügt.</w:t>
      </w:r>
    </w:p>
    <w:p w14:paraId="77EA96DF" w14:textId="77777777" w:rsidR="00664147" w:rsidRPr="00476AED" w:rsidRDefault="008E2B15" w:rsidP="008D6620">
      <w:pPr>
        <w:jc w:val="both"/>
        <w:rPr>
          <w:rFonts w:ascii="Times New Roman" w:hAnsi="Times New Roman" w:cs="Times New Roman"/>
          <w:b/>
          <w:color w:val="4F6228" w:themeColor="accent3" w:themeShade="80"/>
          <w:sz w:val="20"/>
          <w:szCs w:val="20"/>
        </w:rPr>
      </w:pPr>
      <w:r w:rsidRPr="00476AED">
        <w:rPr>
          <w:rFonts w:ascii="Times New Roman" w:hAnsi="Times New Roman" w:cs="Times New Roman"/>
          <w:b/>
          <w:color w:val="4F6228" w:themeColor="accent3" w:themeShade="80"/>
          <w:sz w:val="20"/>
          <w:szCs w:val="20"/>
        </w:rPr>
        <w:lastRenderedPageBreak/>
        <w:t>Hildegard von Bingen meinte:</w:t>
      </w:r>
    </w:p>
    <w:p w14:paraId="7DAAED55" w14:textId="3C877A86" w:rsidR="008E2B15" w:rsidRPr="00476AED" w:rsidRDefault="00476AED" w:rsidP="008D6620">
      <w:pPr>
        <w:jc w:val="both"/>
        <w:rPr>
          <w:rFonts w:ascii="Times New Roman" w:hAnsi="Times New Roman" w:cs="Times New Roman"/>
          <w:color w:val="4F6228" w:themeColor="accent3" w:themeShade="80"/>
          <w:sz w:val="20"/>
          <w:szCs w:val="20"/>
        </w:rPr>
      </w:pPr>
      <w:r w:rsidRPr="00476AED">
        <w:rPr>
          <w:rFonts w:ascii="Times New Roman" w:hAnsi="Times New Roman" w:cs="Times New Roman"/>
          <w:color w:val="4F6228" w:themeColor="accent3" w:themeShade="80"/>
          <w:sz w:val="20"/>
          <w:szCs w:val="20"/>
        </w:rPr>
        <w:t>Für einen gesunden Menschen ist es gut zu essen, weil es das gute Blut in ihm vermehrt und einen klaren Verstand bereitet. Aber auch den Kranken bringt es wieder zu Kräften. Es macht seine Augen klar.</w:t>
      </w:r>
    </w:p>
    <w:p w14:paraId="2F00B07B" w14:textId="3BA8D901" w:rsidR="00C5621D" w:rsidRDefault="002F677A" w:rsidP="008E2B15">
      <w:pPr>
        <w:spacing w:after="0" w:line="240" w:lineRule="auto"/>
        <w:jc w:val="both"/>
        <w:rPr>
          <w:rFonts w:ascii="Times New Roman" w:eastAsia="Times New Roman" w:hAnsi="Times New Roman" w:cs="Times New Roman"/>
          <w:b/>
          <w:bCs/>
          <w:color w:val="4F6228" w:themeColor="accent3" w:themeShade="80"/>
          <w:sz w:val="24"/>
          <w:szCs w:val="24"/>
          <w:u w:val="single"/>
          <w:lang w:val="de-DE" w:eastAsia="de-AT"/>
        </w:rPr>
      </w:pPr>
      <w:proofErr w:type="spellStart"/>
      <w:r w:rsidRPr="001676FF">
        <w:rPr>
          <w:rFonts w:ascii="Times New Roman" w:eastAsia="Times New Roman" w:hAnsi="Times New Roman" w:cs="Times New Roman"/>
          <w:b/>
          <w:bCs/>
          <w:color w:val="4F6228" w:themeColor="accent3" w:themeShade="80"/>
          <w:sz w:val="24"/>
          <w:szCs w:val="24"/>
          <w:u w:val="single"/>
          <w:lang w:val="de-DE" w:eastAsia="de-AT"/>
        </w:rPr>
        <w:t>Gänseblümchenöl</w:t>
      </w:r>
      <w:proofErr w:type="spellEnd"/>
    </w:p>
    <w:p w14:paraId="1385999D" w14:textId="2C02EE03" w:rsidR="001676FF" w:rsidRPr="00F442D7" w:rsidRDefault="001676FF" w:rsidP="008E2B15">
      <w:pPr>
        <w:spacing w:after="0" w:line="240" w:lineRule="auto"/>
        <w:jc w:val="both"/>
        <w:rPr>
          <w:rFonts w:ascii="Times New Roman" w:eastAsia="Times New Roman" w:hAnsi="Times New Roman" w:cs="Times New Roman"/>
          <w:color w:val="4F6228" w:themeColor="accent3" w:themeShade="80"/>
          <w:sz w:val="20"/>
          <w:szCs w:val="20"/>
          <w:lang w:val="de-DE" w:eastAsia="de-AT"/>
        </w:rPr>
      </w:pPr>
      <w:r w:rsidRPr="00F442D7">
        <w:rPr>
          <w:rFonts w:ascii="Times New Roman" w:eastAsia="Times New Roman" w:hAnsi="Times New Roman" w:cs="Times New Roman"/>
          <w:color w:val="4F6228" w:themeColor="accent3" w:themeShade="80"/>
          <w:sz w:val="20"/>
          <w:szCs w:val="20"/>
          <w:lang w:val="de-DE" w:eastAsia="de-AT"/>
        </w:rPr>
        <w:t xml:space="preserve">Für die schonende Gewinnung der Wirkstoffe aus den Gänseblümchen wähle ich einen sogenannten Kaltauszug. Dazu werden die frisch gepflückten und leicht angetrockneten Blüten in ein Schraubglas gefüllt, mit </w:t>
      </w:r>
      <w:r w:rsidR="00F442D7" w:rsidRPr="00F442D7">
        <w:rPr>
          <w:rFonts w:ascii="Times New Roman" w:eastAsia="Times New Roman" w:hAnsi="Times New Roman" w:cs="Times New Roman"/>
          <w:color w:val="4F6228" w:themeColor="accent3" w:themeShade="80"/>
          <w:sz w:val="20"/>
          <w:szCs w:val="20"/>
          <w:lang w:val="de-DE" w:eastAsia="de-AT"/>
        </w:rPr>
        <w:t xml:space="preserve">gutem Öl (Distelöl, </w:t>
      </w:r>
      <w:proofErr w:type="gramStart"/>
      <w:r w:rsidR="00F442D7" w:rsidRPr="00F442D7">
        <w:rPr>
          <w:rFonts w:ascii="Times New Roman" w:eastAsia="Times New Roman" w:hAnsi="Times New Roman" w:cs="Times New Roman"/>
          <w:color w:val="4F6228" w:themeColor="accent3" w:themeShade="80"/>
          <w:sz w:val="20"/>
          <w:szCs w:val="20"/>
          <w:lang w:val="de-DE" w:eastAsia="de-AT"/>
        </w:rPr>
        <w:t>Olivenöl, ….</w:t>
      </w:r>
      <w:proofErr w:type="gramEnd"/>
      <w:r w:rsidR="00F442D7" w:rsidRPr="00F442D7">
        <w:rPr>
          <w:rFonts w:ascii="Times New Roman" w:eastAsia="Times New Roman" w:hAnsi="Times New Roman" w:cs="Times New Roman"/>
          <w:color w:val="4F6228" w:themeColor="accent3" w:themeShade="80"/>
          <w:sz w:val="20"/>
          <w:szCs w:val="20"/>
          <w:lang w:val="de-DE" w:eastAsia="de-AT"/>
        </w:rPr>
        <w:t>) übergossen und 3-5 Wochen an einem warmen, aber schattigen Ort un</w:t>
      </w:r>
      <w:r w:rsidR="0017116D">
        <w:rPr>
          <w:rFonts w:ascii="Times New Roman" w:eastAsia="Times New Roman" w:hAnsi="Times New Roman" w:cs="Times New Roman"/>
          <w:color w:val="4F6228" w:themeColor="accent3" w:themeShade="80"/>
          <w:sz w:val="20"/>
          <w:szCs w:val="20"/>
          <w:lang w:val="de-DE" w:eastAsia="de-AT"/>
        </w:rPr>
        <w:t>ter</w:t>
      </w:r>
      <w:r w:rsidR="00F442D7" w:rsidRPr="00F442D7">
        <w:rPr>
          <w:rFonts w:ascii="Times New Roman" w:eastAsia="Times New Roman" w:hAnsi="Times New Roman" w:cs="Times New Roman"/>
          <w:color w:val="4F6228" w:themeColor="accent3" w:themeShade="80"/>
          <w:sz w:val="20"/>
          <w:szCs w:val="20"/>
          <w:lang w:val="de-DE" w:eastAsia="de-AT"/>
        </w:rPr>
        <w:t xml:space="preserve"> täglichem Schütteln aufbewahrt. Danach das Öl durch ein Sieb oder einen Kaffeefilter laufen lassen und in dunklen Flaschen kühl und trocken aufbewahren.</w:t>
      </w:r>
    </w:p>
    <w:p w14:paraId="75762E0C" w14:textId="51D175C9" w:rsidR="001676FF" w:rsidRDefault="001676FF" w:rsidP="008E2B15">
      <w:pPr>
        <w:spacing w:after="0" w:line="240" w:lineRule="auto"/>
        <w:jc w:val="both"/>
        <w:rPr>
          <w:rFonts w:ascii="Times New Roman" w:eastAsia="Times New Roman" w:hAnsi="Times New Roman" w:cs="Times New Roman"/>
          <w:b/>
          <w:bCs/>
          <w:color w:val="4F6228" w:themeColor="accent3" w:themeShade="80"/>
          <w:sz w:val="24"/>
          <w:szCs w:val="24"/>
          <w:u w:val="single"/>
          <w:lang w:val="de-DE" w:eastAsia="de-AT"/>
        </w:rPr>
      </w:pPr>
    </w:p>
    <w:p w14:paraId="6BA08625" w14:textId="4E61C10B" w:rsidR="001676FF" w:rsidRPr="00F442D7" w:rsidRDefault="00F442D7" w:rsidP="008E2B15">
      <w:pPr>
        <w:spacing w:after="0" w:line="240" w:lineRule="auto"/>
        <w:jc w:val="both"/>
        <w:rPr>
          <w:rFonts w:ascii="Times New Roman" w:eastAsia="Times New Roman" w:hAnsi="Times New Roman" w:cs="Times New Roman"/>
          <w:b/>
          <w:bCs/>
          <w:color w:val="4F6228" w:themeColor="accent3" w:themeShade="80"/>
          <w:sz w:val="24"/>
          <w:szCs w:val="24"/>
          <w:u w:val="single"/>
          <w:lang w:val="de-DE" w:eastAsia="de-AT"/>
        </w:rPr>
      </w:pPr>
      <w:r w:rsidRPr="00F442D7">
        <w:rPr>
          <w:rFonts w:ascii="Times New Roman" w:eastAsia="Times New Roman" w:hAnsi="Times New Roman" w:cs="Times New Roman"/>
          <w:b/>
          <w:bCs/>
          <w:color w:val="4F6228" w:themeColor="accent3" w:themeShade="80"/>
          <w:sz w:val="24"/>
          <w:szCs w:val="24"/>
          <w:u w:val="single"/>
          <w:lang w:val="de-DE" w:eastAsia="de-AT"/>
        </w:rPr>
        <w:t>Gänseblümchen</w:t>
      </w:r>
      <w:r>
        <w:rPr>
          <w:rFonts w:ascii="Times New Roman" w:eastAsia="Times New Roman" w:hAnsi="Times New Roman" w:cs="Times New Roman"/>
          <w:b/>
          <w:bCs/>
          <w:color w:val="4F6228" w:themeColor="accent3" w:themeShade="80"/>
          <w:sz w:val="24"/>
          <w:szCs w:val="24"/>
          <w:u w:val="single"/>
          <w:lang w:val="de-DE" w:eastAsia="de-AT"/>
        </w:rPr>
        <w:t>balsam (Salbe)</w:t>
      </w:r>
      <w:r w:rsidR="00616F49">
        <w:rPr>
          <w:rFonts w:ascii="Times New Roman" w:eastAsia="Times New Roman" w:hAnsi="Times New Roman" w:cs="Times New Roman"/>
          <w:b/>
          <w:bCs/>
          <w:color w:val="4F6228" w:themeColor="accent3" w:themeShade="80"/>
          <w:sz w:val="24"/>
          <w:szCs w:val="24"/>
          <w:u w:val="single"/>
          <w:lang w:val="de-DE" w:eastAsia="de-AT"/>
        </w:rPr>
        <w:t xml:space="preserve"> für Haut, Muskeln und Gelenke</w:t>
      </w:r>
    </w:p>
    <w:p w14:paraId="2D0B7CD4" w14:textId="2CC09DE5" w:rsidR="001676FF" w:rsidRDefault="001676FF" w:rsidP="008E2B15">
      <w:pPr>
        <w:spacing w:after="0" w:line="240" w:lineRule="auto"/>
        <w:jc w:val="both"/>
        <w:rPr>
          <w:rFonts w:ascii="Times New Roman" w:eastAsia="Times New Roman" w:hAnsi="Times New Roman" w:cs="Times New Roman"/>
          <w:b/>
          <w:bCs/>
          <w:color w:val="4F6228" w:themeColor="accent3" w:themeShade="80"/>
          <w:sz w:val="24"/>
          <w:szCs w:val="24"/>
          <w:u w:val="single"/>
          <w:lang w:val="de-DE" w:eastAsia="de-AT"/>
        </w:rPr>
      </w:pPr>
    </w:p>
    <w:p w14:paraId="5F4DDD7A" w14:textId="44428D47" w:rsidR="00F442D7" w:rsidRPr="00616F49" w:rsidRDefault="00F442D7" w:rsidP="00F442D7">
      <w:pPr>
        <w:spacing w:after="0" w:line="240" w:lineRule="auto"/>
        <w:rPr>
          <w:rFonts w:ascii="Times New Roman" w:eastAsia="Times New Roman" w:hAnsi="Times New Roman" w:cs="Times New Roman"/>
          <w:bCs/>
          <w:color w:val="4F6228" w:themeColor="accent3" w:themeShade="80"/>
          <w:sz w:val="20"/>
          <w:szCs w:val="20"/>
          <w:lang w:val="de-DE" w:eastAsia="de-AT"/>
        </w:rPr>
      </w:pPr>
      <w:r w:rsidRPr="00616F49">
        <w:rPr>
          <w:rFonts w:ascii="Times New Roman" w:eastAsia="Times New Roman" w:hAnsi="Times New Roman" w:cs="Times New Roman"/>
          <w:bCs/>
          <w:color w:val="4F6228" w:themeColor="accent3" w:themeShade="80"/>
          <w:sz w:val="20"/>
          <w:szCs w:val="20"/>
          <w:lang w:val="de-DE" w:eastAsia="de-AT"/>
        </w:rPr>
        <w:t xml:space="preserve">30 ml </w:t>
      </w:r>
      <w:proofErr w:type="spellStart"/>
      <w:r w:rsidRPr="00616F49">
        <w:rPr>
          <w:rFonts w:ascii="Times New Roman" w:eastAsia="Times New Roman" w:hAnsi="Times New Roman" w:cs="Times New Roman"/>
          <w:bCs/>
          <w:color w:val="4F6228" w:themeColor="accent3" w:themeShade="80"/>
          <w:sz w:val="20"/>
          <w:szCs w:val="20"/>
          <w:lang w:val="de-DE" w:eastAsia="de-AT"/>
        </w:rPr>
        <w:t>Gänseblümchenöl</w:t>
      </w:r>
      <w:proofErr w:type="spellEnd"/>
      <w:r w:rsidRPr="00616F49">
        <w:rPr>
          <w:rFonts w:ascii="Times New Roman" w:eastAsia="Times New Roman" w:hAnsi="Times New Roman" w:cs="Times New Roman"/>
          <w:bCs/>
          <w:color w:val="4F6228" w:themeColor="accent3" w:themeShade="80"/>
          <w:sz w:val="20"/>
          <w:szCs w:val="20"/>
          <w:lang w:val="de-DE" w:eastAsia="de-AT"/>
        </w:rPr>
        <w:t xml:space="preserve"> und 2 g geriebenes Bienenwachs (zu beziehen beim Imker, im Reformhaus oder in einer Apotheke) im Wasserbad erwärmen, bis sich das Wachs verflüssigt hat, die Masse verrühren und je nach Konsistenz bis zur Streichfähigkeit Öl oder Wachs hinzufügen und sodann aus dem Wasserbad nehmen. Den fertigen Balsam lässt man auf Handwärme abkühlen, füllt ihn in kleine Behälter und bewahrt ihn im </w:t>
      </w:r>
      <w:proofErr w:type="gramStart"/>
      <w:r w:rsidRPr="00616F49">
        <w:rPr>
          <w:rFonts w:ascii="Times New Roman" w:eastAsia="Times New Roman" w:hAnsi="Times New Roman" w:cs="Times New Roman"/>
          <w:bCs/>
          <w:color w:val="4F6228" w:themeColor="accent3" w:themeShade="80"/>
          <w:sz w:val="20"/>
          <w:szCs w:val="20"/>
          <w:lang w:val="de-DE" w:eastAsia="de-AT"/>
        </w:rPr>
        <w:t>Kühlschrank  auf</w:t>
      </w:r>
      <w:proofErr w:type="gramEnd"/>
      <w:r w:rsidRPr="00616F49">
        <w:rPr>
          <w:rFonts w:ascii="Times New Roman" w:eastAsia="Times New Roman" w:hAnsi="Times New Roman" w:cs="Times New Roman"/>
          <w:bCs/>
          <w:color w:val="4F6228" w:themeColor="accent3" w:themeShade="80"/>
          <w:sz w:val="20"/>
          <w:szCs w:val="20"/>
          <w:lang w:val="de-DE" w:eastAsia="de-AT"/>
        </w:rPr>
        <w:t xml:space="preserve">. Bei Bedarf </w:t>
      </w:r>
      <w:r w:rsidR="00616F49" w:rsidRPr="00616F49">
        <w:rPr>
          <w:rFonts w:ascii="Times New Roman" w:eastAsia="Times New Roman" w:hAnsi="Times New Roman" w:cs="Times New Roman"/>
          <w:bCs/>
          <w:color w:val="4F6228" w:themeColor="accent3" w:themeShade="80"/>
          <w:sz w:val="20"/>
          <w:szCs w:val="20"/>
          <w:lang w:val="de-DE" w:eastAsia="de-AT"/>
        </w:rPr>
        <w:t>auf irritierte Stellen auftragen bzw. als Massagebalsam verwenden.</w:t>
      </w:r>
    </w:p>
    <w:p w14:paraId="74761B9A" w14:textId="720DD2BC" w:rsidR="001676FF" w:rsidRPr="00616F49" w:rsidRDefault="001676FF" w:rsidP="008E2B15">
      <w:pPr>
        <w:spacing w:after="0" w:line="240" w:lineRule="auto"/>
        <w:jc w:val="both"/>
        <w:rPr>
          <w:rFonts w:ascii="Times New Roman" w:eastAsia="Times New Roman" w:hAnsi="Times New Roman" w:cs="Times New Roman"/>
          <w:b/>
          <w:bCs/>
          <w:color w:val="4F6228" w:themeColor="accent3" w:themeShade="80"/>
          <w:sz w:val="24"/>
          <w:szCs w:val="24"/>
          <w:u w:val="single"/>
          <w:lang w:val="de-DE" w:eastAsia="de-AT"/>
        </w:rPr>
      </w:pPr>
    </w:p>
    <w:p w14:paraId="42D7FFA2" w14:textId="0BF60F08" w:rsidR="00C110AB" w:rsidRPr="0017116D" w:rsidRDefault="00616F49" w:rsidP="008D6620">
      <w:pPr>
        <w:spacing w:line="240" w:lineRule="auto"/>
        <w:jc w:val="both"/>
        <w:rPr>
          <w:rFonts w:ascii="Times New Roman" w:hAnsi="Times New Roman" w:cs="Times New Roman"/>
          <w:b/>
          <w:bCs/>
          <w:color w:val="4F6228" w:themeColor="accent3" w:themeShade="80"/>
          <w:sz w:val="20"/>
          <w:szCs w:val="20"/>
        </w:rPr>
      </w:pPr>
      <w:r w:rsidRPr="0017116D">
        <w:rPr>
          <w:rFonts w:ascii="Times New Roman" w:hAnsi="Times New Roman" w:cs="Times New Roman"/>
          <w:b/>
          <w:bCs/>
          <w:color w:val="4F6228" w:themeColor="accent3" w:themeShade="80"/>
          <w:sz w:val="20"/>
          <w:szCs w:val="20"/>
        </w:rPr>
        <w:t>Bitte denken Sie daran, dass die Verwendung von Heilkräutern als Ergänzung gedacht ist und nicht den Weg zum Arzt ersetzen kann!</w:t>
      </w:r>
    </w:p>
    <w:p w14:paraId="7376C902" w14:textId="77777777" w:rsidR="00C110AB" w:rsidRPr="00012156" w:rsidRDefault="00C110AB" w:rsidP="008D6620">
      <w:pPr>
        <w:spacing w:line="240" w:lineRule="auto"/>
        <w:jc w:val="both"/>
        <w:rPr>
          <w:rFonts w:ascii="Times New Roman" w:hAnsi="Times New Roman" w:cs="Times New Roman"/>
          <w:color w:val="4F6228" w:themeColor="accent3" w:themeShade="80"/>
          <w:sz w:val="20"/>
          <w:szCs w:val="20"/>
        </w:rPr>
      </w:pPr>
      <w:r w:rsidRPr="00012156">
        <w:rPr>
          <w:rFonts w:ascii="Times New Roman" w:hAnsi="Times New Roman" w:cs="Times New Roman"/>
          <w:color w:val="4F6228" w:themeColor="accent3" w:themeShade="80"/>
          <w:sz w:val="20"/>
          <w:szCs w:val="20"/>
        </w:rPr>
        <w:t>Nicky Böhm-Lilge</w:t>
      </w:r>
    </w:p>
    <w:p w14:paraId="2F0A45CB" w14:textId="77777777" w:rsidR="00C110AB" w:rsidRPr="00012156" w:rsidRDefault="00C110AB" w:rsidP="008D6620">
      <w:pPr>
        <w:spacing w:line="240" w:lineRule="auto"/>
        <w:jc w:val="both"/>
        <w:rPr>
          <w:rFonts w:ascii="Arial" w:hAnsi="Arial" w:cs="Arial"/>
          <w:color w:val="4F6228" w:themeColor="accent3" w:themeShade="80"/>
          <w:sz w:val="20"/>
          <w:szCs w:val="20"/>
        </w:rPr>
      </w:pPr>
      <w:r w:rsidRPr="00012156">
        <w:rPr>
          <w:rFonts w:ascii="Times New Roman" w:hAnsi="Times New Roman" w:cs="Times New Roman"/>
          <w:color w:val="4F6228" w:themeColor="accent3" w:themeShade="80"/>
          <w:sz w:val="20"/>
          <w:szCs w:val="20"/>
        </w:rPr>
        <w:t xml:space="preserve">Absolventin der </w:t>
      </w:r>
      <w:proofErr w:type="spellStart"/>
      <w:r w:rsidRPr="00012156">
        <w:rPr>
          <w:rFonts w:ascii="Times New Roman" w:hAnsi="Times New Roman" w:cs="Times New Roman"/>
          <w:color w:val="4F6228" w:themeColor="accent3" w:themeShade="80"/>
          <w:sz w:val="20"/>
          <w:szCs w:val="20"/>
        </w:rPr>
        <w:t>Wolkersdorfer</w:t>
      </w:r>
      <w:proofErr w:type="spellEnd"/>
      <w:r w:rsidRPr="00012156">
        <w:rPr>
          <w:rFonts w:ascii="Times New Roman" w:hAnsi="Times New Roman" w:cs="Times New Roman"/>
          <w:color w:val="4F6228" w:themeColor="accent3" w:themeShade="80"/>
          <w:sz w:val="20"/>
          <w:szCs w:val="20"/>
        </w:rPr>
        <w:t xml:space="preserve"> Kräuterakademie</w:t>
      </w:r>
      <w:bookmarkStart w:id="0" w:name="_GoBack"/>
      <w:bookmarkEnd w:id="0"/>
    </w:p>
    <w:sectPr w:rsidR="00C110AB" w:rsidRPr="00012156"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E"/>
    <w:rsid w:val="00012156"/>
    <w:rsid w:val="00014001"/>
    <w:rsid w:val="00016BC9"/>
    <w:rsid w:val="00084DB0"/>
    <w:rsid w:val="000F01B3"/>
    <w:rsid w:val="00110CAB"/>
    <w:rsid w:val="00112BC3"/>
    <w:rsid w:val="00137F2C"/>
    <w:rsid w:val="001676FF"/>
    <w:rsid w:val="0017116D"/>
    <w:rsid w:val="00183A6B"/>
    <w:rsid w:val="001A2EE3"/>
    <w:rsid w:val="001C7ACC"/>
    <w:rsid w:val="00236BBC"/>
    <w:rsid w:val="0025789C"/>
    <w:rsid w:val="002C3EE4"/>
    <w:rsid w:val="002F2793"/>
    <w:rsid w:val="002F677A"/>
    <w:rsid w:val="0037097C"/>
    <w:rsid w:val="00377184"/>
    <w:rsid w:val="003C4214"/>
    <w:rsid w:val="003F5FB7"/>
    <w:rsid w:val="00472004"/>
    <w:rsid w:val="00476AED"/>
    <w:rsid w:val="004C2147"/>
    <w:rsid w:val="00575BF8"/>
    <w:rsid w:val="005B4002"/>
    <w:rsid w:val="005B6372"/>
    <w:rsid w:val="00616F49"/>
    <w:rsid w:val="00664147"/>
    <w:rsid w:val="00684E8B"/>
    <w:rsid w:val="00695BE0"/>
    <w:rsid w:val="006A6EDD"/>
    <w:rsid w:val="006C4B2E"/>
    <w:rsid w:val="00700A11"/>
    <w:rsid w:val="007772AD"/>
    <w:rsid w:val="007A5254"/>
    <w:rsid w:val="007B13AA"/>
    <w:rsid w:val="00856008"/>
    <w:rsid w:val="008B7CAB"/>
    <w:rsid w:val="008D6620"/>
    <w:rsid w:val="008E2B15"/>
    <w:rsid w:val="00910D80"/>
    <w:rsid w:val="00AF0415"/>
    <w:rsid w:val="00B96D0F"/>
    <w:rsid w:val="00BA78C4"/>
    <w:rsid w:val="00BB6213"/>
    <w:rsid w:val="00C110AB"/>
    <w:rsid w:val="00C34955"/>
    <w:rsid w:val="00C465BD"/>
    <w:rsid w:val="00C5621D"/>
    <w:rsid w:val="00CB36EF"/>
    <w:rsid w:val="00CE0882"/>
    <w:rsid w:val="00D16551"/>
    <w:rsid w:val="00D77B31"/>
    <w:rsid w:val="00E00558"/>
    <w:rsid w:val="00E07B13"/>
    <w:rsid w:val="00E36B2D"/>
    <w:rsid w:val="00EA5128"/>
    <w:rsid w:val="00F00363"/>
    <w:rsid w:val="00F442D7"/>
    <w:rsid w:val="00F54203"/>
    <w:rsid w:val="00F817F7"/>
    <w:rsid w:val="00FA6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08AE"/>
  <w15:docId w15:val="{29325AE7-2AE0-42BD-B110-4A8D08B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3</cp:revision>
  <dcterms:created xsi:type="dcterms:W3CDTF">2020-03-04T11:27:00Z</dcterms:created>
  <dcterms:modified xsi:type="dcterms:W3CDTF">2020-03-04T13:31:00Z</dcterms:modified>
</cp:coreProperties>
</file>